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2" w:rsidRPr="00B21A72" w:rsidRDefault="00B21A72" w:rsidP="00B21A72">
      <w:pPr>
        <w:spacing w:before="100" w:beforeAutospacing="1" w:after="100" w:afterAutospacing="1" w:line="240" w:lineRule="auto"/>
        <w:jc w:val="center"/>
        <w:outlineLvl w:val="0"/>
        <w:rPr>
          <w:rFonts w:ascii="Medium" w:eastAsia="Times New Roman" w:hAnsi="Medium" w:cs="Times New Roman"/>
          <w:b/>
          <w:color w:val="1E2128"/>
          <w:kern w:val="36"/>
          <w:sz w:val="28"/>
          <w:szCs w:val="28"/>
          <w:lang w:eastAsia="ru-RU"/>
        </w:rPr>
      </w:pPr>
      <w:r w:rsidRPr="00B21A72">
        <w:rPr>
          <w:rFonts w:ascii="Medium" w:eastAsia="Times New Roman" w:hAnsi="Medium" w:cs="Times New Roman"/>
          <w:b/>
          <w:color w:val="1E2128"/>
          <w:kern w:val="36"/>
          <w:sz w:val="28"/>
          <w:szCs w:val="28"/>
          <w:lang w:eastAsia="ru-RU"/>
        </w:rPr>
        <w:t>Политика в отношении обработки персональных данны</w:t>
      </w:r>
      <w:bookmarkStart w:id="0" w:name="_GoBack"/>
      <w:bookmarkEnd w:id="0"/>
      <w:r w:rsidRPr="00B21A72">
        <w:rPr>
          <w:rFonts w:ascii="Medium" w:eastAsia="Times New Roman" w:hAnsi="Medium" w:cs="Times New Roman"/>
          <w:b/>
          <w:color w:val="1E2128"/>
          <w:kern w:val="36"/>
          <w:sz w:val="28"/>
          <w:szCs w:val="28"/>
          <w:lang w:eastAsia="ru-RU"/>
        </w:rPr>
        <w:t>х</w:t>
      </w:r>
    </w:p>
    <w:p w:rsidR="00AE644F" w:rsidRDefault="00AE644F" w:rsidP="00AE644F">
      <w:pPr>
        <w:pStyle w:val="a3"/>
        <w:jc w:val="center"/>
        <w:rPr>
          <w:rFonts w:ascii="Regular" w:hAnsi="Regular"/>
          <w:color w:val="000000"/>
        </w:rPr>
      </w:pPr>
      <w:r>
        <w:rPr>
          <w:b/>
          <w:bCs/>
        </w:rPr>
        <w:t>ООО "</w:t>
      </w:r>
      <w:proofErr w:type="spellStart"/>
      <w:r>
        <w:rPr>
          <w:b/>
          <w:bCs/>
        </w:rPr>
        <w:t>Адмирабль</w:t>
      </w:r>
      <w:proofErr w:type="spellEnd"/>
      <w:r w:rsidRPr="00F804A6">
        <w:rPr>
          <w:b/>
          <w:bCs/>
        </w:rPr>
        <w:t>"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"</w:t>
      </w:r>
      <w:proofErr w:type="spellStart"/>
      <w:r>
        <w:rPr>
          <w:rFonts w:ascii="Regular" w:hAnsi="Regular"/>
          <w:color w:val="000000"/>
        </w:rPr>
        <w:t>Адмирабль</w:t>
      </w:r>
      <w:proofErr w:type="spellEnd"/>
      <w:r>
        <w:rPr>
          <w:rFonts w:ascii="Regular" w:hAnsi="Regular"/>
          <w:color w:val="000000"/>
        </w:rPr>
        <w:t>" (далее – Оператор).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 Основные понятия, используемые в Политике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 Основные понятия, используемые в Политике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70698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="00804389" w:rsidRPr="00F84577">
          <w:rPr>
            <w:rStyle w:val="a4"/>
            <w:rFonts w:ascii="Regular" w:hAnsi="Regular"/>
            <w:bdr w:val="none" w:sz="0" w:space="0" w:color="auto" w:frame="1"/>
          </w:rPr>
          <w:t>https://www.адмирабль.рф</w:t>
        </w:r>
      </w:hyperlink>
      <w:r>
        <w:rPr>
          <w:rFonts w:ascii="Regular" w:hAnsi="Regular"/>
          <w:color w:val="000000"/>
        </w:rPr>
        <w:t>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 xml:space="preserve">2.6. </w:t>
      </w:r>
      <w:proofErr w:type="gramStart"/>
      <w:r>
        <w:rPr>
          <w:rFonts w:ascii="Regular" w:hAnsi="Regular"/>
          <w:color w:val="00000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Regular" w:hAnsi="Regular"/>
          <w:color w:val="000000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70698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history="1">
        <w:r w:rsidR="00804389" w:rsidRPr="00F84577">
          <w:rPr>
            <w:rStyle w:val="a4"/>
            <w:rFonts w:ascii="Regular" w:hAnsi="Regular"/>
            <w:bdr w:val="none" w:sz="0" w:space="0" w:color="auto" w:frame="1"/>
          </w:rPr>
          <w:t>https://www.адмирабль.рф</w:t>
        </w:r>
      </w:hyperlink>
      <w:r w:rsidR="00804389">
        <w:rPr>
          <w:rFonts w:ascii="Regular" w:hAnsi="Regular"/>
          <w:color w:val="000000"/>
        </w:rPr>
        <w:t>;</w:t>
      </w:r>
    </w:p>
    <w:p w:rsidR="00270698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2.9. Пользователь – любой посетитель веб-сайта </w:t>
      </w:r>
      <w:hyperlink r:id="rId7" w:history="1">
        <w:r w:rsidR="00804389" w:rsidRPr="00F84577">
          <w:rPr>
            <w:rStyle w:val="a4"/>
            <w:rFonts w:ascii="Regular" w:hAnsi="Regular"/>
            <w:bdr w:val="none" w:sz="0" w:space="0" w:color="auto" w:frame="1"/>
          </w:rPr>
          <w:t>https://www.адмирабль.рф</w:t>
        </w:r>
      </w:hyperlink>
      <w:r>
        <w:rPr>
          <w:rFonts w:ascii="Regular" w:hAnsi="Regular"/>
          <w:color w:val="000000"/>
        </w:rPr>
        <w:t>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3. Оператор может обрабатывать следующие персональные данные Пользователя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3.1. Фамилия, имя, отчество;</w:t>
      </w:r>
      <w:r>
        <w:rPr>
          <w:rFonts w:ascii="Regular" w:hAnsi="Regular"/>
          <w:color w:val="000000"/>
        </w:rPr>
        <w:br/>
        <w:t>3.2. Электронный адрес;</w:t>
      </w:r>
      <w:r>
        <w:rPr>
          <w:rFonts w:ascii="Regular" w:hAnsi="Regular"/>
          <w:color w:val="000000"/>
        </w:rPr>
        <w:br/>
        <w:t>3.3. Номера телефонов;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3.</w:t>
      </w:r>
      <w:r w:rsidR="00804389">
        <w:rPr>
          <w:rFonts w:ascii="Regular" w:hAnsi="Regular"/>
          <w:color w:val="000000"/>
        </w:rPr>
        <w:t>4</w:t>
      </w:r>
      <w:r>
        <w:rPr>
          <w:rFonts w:ascii="Regular" w:hAnsi="Regular"/>
          <w:color w:val="000000"/>
        </w:rPr>
        <w:t>. Вышеперечисленные данные далее по тексту Политики объединены общим понятием Персональные данные.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4. Цели обработки персональных данных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4.1.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270698" w:rsidRPr="00273A2F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 w:rsidRPr="00273A2F">
        <w:rPr>
          <w:rFonts w:ascii="Regular" w:hAnsi="Regular"/>
          <w:color w:val="000000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</w:t>
      </w:r>
      <w:r w:rsidRPr="00273A2F">
        <w:rPr>
          <w:rFonts w:ascii="Regular" w:hAnsi="Regular"/>
          <w:color w:val="000000"/>
        </w:rPr>
        <w:lastRenderedPageBreak/>
        <w:t>всегда может отказаться от получения информационных сообщений, направив Оператору письмо на адрес электронной почты </w:t>
      </w:r>
      <w:hyperlink r:id="rId8" w:history="1">
        <w:r w:rsidR="00804389" w:rsidRPr="00273A2F">
          <w:rPr>
            <w:rStyle w:val="a4"/>
            <w:rFonts w:ascii="Regular" w:hAnsi="Regular"/>
            <w:lang w:val="en-US"/>
          </w:rPr>
          <w:t>t</w:t>
        </w:r>
        <w:r w:rsidR="00804389" w:rsidRPr="00273A2F">
          <w:rPr>
            <w:rStyle w:val="a4"/>
            <w:rFonts w:ascii="Regular" w:hAnsi="Regular"/>
          </w:rPr>
          <w:t>2747948@</w:t>
        </w:r>
        <w:r w:rsidR="00804389" w:rsidRPr="00273A2F">
          <w:rPr>
            <w:rStyle w:val="a4"/>
            <w:rFonts w:ascii="Regular" w:hAnsi="Regular"/>
            <w:lang w:val="en-US"/>
          </w:rPr>
          <w:t>mail</w:t>
        </w:r>
        <w:r w:rsidR="00804389" w:rsidRPr="00273A2F">
          <w:rPr>
            <w:rStyle w:val="a4"/>
            <w:rFonts w:ascii="Regular" w:hAnsi="Regular"/>
          </w:rPr>
          <w:t>.</w:t>
        </w:r>
        <w:proofErr w:type="spellStart"/>
        <w:r w:rsidR="00804389" w:rsidRPr="00273A2F">
          <w:rPr>
            <w:rStyle w:val="a4"/>
            <w:rFonts w:ascii="Regular" w:hAnsi="Regular"/>
            <w:lang w:val="en-US"/>
          </w:rPr>
          <w:t>ru</w:t>
        </w:r>
        <w:proofErr w:type="spellEnd"/>
      </w:hyperlink>
      <w:r w:rsidR="00804389" w:rsidRPr="00273A2F">
        <w:rPr>
          <w:rFonts w:ascii="Regular" w:hAnsi="Regular"/>
          <w:color w:val="000000"/>
        </w:rPr>
        <w:t xml:space="preserve"> </w:t>
      </w:r>
      <w:r w:rsidRPr="00273A2F">
        <w:rPr>
          <w:rFonts w:ascii="Regular" w:hAnsi="Regular"/>
          <w:color w:val="000000"/>
        </w:rPr>
        <w:t>с пометкой «Отказ от уведомлений о новых продуктах и услугах и специальных предложениях».</w:t>
      </w:r>
    </w:p>
    <w:p w:rsidR="00270698" w:rsidRPr="00273A2F" w:rsidRDefault="00270698" w:rsidP="00270698">
      <w:pPr>
        <w:pStyle w:val="a3"/>
        <w:rPr>
          <w:rFonts w:ascii="Regular" w:hAnsi="Regular"/>
          <w:color w:val="000000"/>
        </w:rPr>
      </w:pPr>
      <w:r w:rsidRPr="00273A2F">
        <w:rPr>
          <w:rFonts w:ascii="Regular" w:hAnsi="Regular"/>
          <w:color w:val="000000"/>
        </w:rPr>
        <w:t xml:space="preserve">4.3. Обезличенные данные Пользователей, собираемые с помощью сервисов </w:t>
      </w:r>
      <w:proofErr w:type="gramStart"/>
      <w:r w:rsidRPr="00273A2F">
        <w:rPr>
          <w:rFonts w:ascii="Regular" w:hAnsi="Regular"/>
          <w:color w:val="000000"/>
        </w:rPr>
        <w:t>интернет-статистики</w:t>
      </w:r>
      <w:proofErr w:type="gramEnd"/>
      <w:r w:rsidRPr="00273A2F">
        <w:rPr>
          <w:rFonts w:ascii="Regular" w:hAnsi="Regular"/>
          <w:color w:val="00000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5. Правовые основания обработки персональных данных</w:t>
      </w:r>
    </w:p>
    <w:p w:rsidR="00270698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history="1">
        <w:r w:rsidR="00E8199D" w:rsidRPr="00F84577">
          <w:rPr>
            <w:rStyle w:val="a4"/>
            <w:rFonts w:ascii="Regular" w:hAnsi="Regular"/>
            <w:bdr w:val="none" w:sz="0" w:space="0" w:color="auto" w:frame="1"/>
          </w:rPr>
          <w:t>https://www.адмирабль.рф</w:t>
        </w:r>
      </w:hyperlink>
      <w:r>
        <w:rPr>
          <w:rFonts w:ascii="Regular" w:hAnsi="Regular"/>
          <w:color w:val="000000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Regular" w:hAnsi="Regular"/>
          <w:color w:val="000000"/>
        </w:rPr>
        <w:t>cookie</w:t>
      </w:r>
      <w:proofErr w:type="spellEnd"/>
      <w:r>
        <w:rPr>
          <w:rFonts w:ascii="Regular" w:hAnsi="Regular"/>
          <w:color w:val="000000"/>
        </w:rPr>
        <w:t xml:space="preserve">» и использование технологии </w:t>
      </w:r>
      <w:proofErr w:type="spellStart"/>
      <w:r>
        <w:rPr>
          <w:rFonts w:ascii="Regular" w:hAnsi="Regular"/>
          <w:color w:val="000000"/>
        </w:rPr>
        <w:t>JavaScript</w:t>
      </w:r>
      <w:proofErr w:type="spellEnd"/>
      <w:r>
        <w:rPr>
          <w:rFonts w:ascii="Regular" w:hAnsi="Regular"/>
          <w:color w:val="000000"/>
        </w:rPr>
        <w:t>).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6. Порядок сбора, хранения, передачи и других видов обработки персональных данных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70698" w:rsidRPr="00321926" w:rsidRDefault="00270698" w:rsidP="00270698">
      <w:pPr>
        <w:pStyle w:val="a3"/>
        <w:spacing w:before="0" w:after="0"/>
        <w:rPr>
          <w:rFonts w:ascii="Regular" w:hAnsi="Regular"/>
          <w:b/>
          <w:color w:val="000000"/>
        </w:rPr>
      </w:pPr>
      <w:r>
        <w:rPr>
          <w:rFonts w:ascii="Regular" w:hAnsi="Regular"/>
          <w:color w:val="000000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0" w:history="1">
        <w:r w:rsidR="00321926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t</w:t>
        </w:r>
        <w:r w:rsidR="00321926" w:rsidRPr="00F84577">
          <w:rPr>
            <w:rStyle w:val="a4"/>
            <w:rFonts w:ascii="Regular" w:hAnsi="Regular"/>
            <w:bdr w:val="none" w:sz="0" w:space="0" w:color="auto" w:frame="1"/>
          </w:rPr>
          <w:t>2747948@</w:t>
        </w:r>
        <w:r w:rsidR="00321926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mail</w:t>
        </w:r>
        <w:r w:rsidR="00321926" w:rsidRPr="00F84577">
          <w:rPr>
            <w:rStyle w:val="a4"/>
            <w:rFonts w:ascii="Regular" w:hAnsi="Regular"/>
            <w:bdr w:val="none" w:sz="0" w:space="0" w:color="auto" w:frame="1"/>
          </w:rPr>
          <w:t>.ru</w:t>
        </w:r>
      </w:hyperlink>
      <w:r>
        <w:rPr>
          <w:rFonts w:ascii="Regular" w:hAnsi="Regular"/>
          <w:color w:val="000000"/>
        </w:rPr>
        <w:t> с пометкой «Актуализация персональных данных».</w:t>
      </w:r>
    </w:p>
    <w:p w:rsidR="00270698" w:rsidRPr="00273A2F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 w:rsidRPr="00273A2F">
        <w:rPr>
          <w:rFonts w:ascii="Regular" w:hAnsi="Regular"/>
          <w:color w:val="000000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1" w:history="1">
        <w:r w:rsidR="00273A2F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t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2747948@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mail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.</w:t>
        </w:r>
        <w:proofErr w:type="spellStart"/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ru</w:t>
        </w:r>
        <w:proofErr w:type="spellEnd"/>
      </w:hyperlink>
      <w:r w:rsidR="00273A2F" w:rsidRPr="00273A2F">
        <w:rPr>
          <w:rFonts w:ascii="Regular" w:hAnsi="Regular"/>
          <w:color w:val="000000"/>
          <w:bdr w:val="none" w:sz="0" w:space="0" w:color="auto" w:frame="1"/>
        </w:rPr>
        <w:t xml:space="preserve"> </w:t>
      </w:r>
      <w:r w:rsidR="00273A2F">
        <w:rPr>
          <w:rFonts w:ascii="Regular" w:hAnsi="Regular"/>
          <w:color w:val="000000"/>
          <w:bdr w:val="none" w:sz="0" w:space="0" w:color="auto" w:frame="1"/>
          <w:lang w:val="en-US"/>
        </w:rPr>
        <w:t>c</w:t>
      </w:r>
      <w:r w:rsidRPr="00273A2F">
        <w:rPr>
          <w:rFonts w:ascii="Regular" w:hAnsi="Regular"/>
          <w:color w:val="000000"/>
        </w:rPr>
        <w:t xml:space="preserve"> пометкой «Отзыв согласия на обработку персональных данных».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7. Трансграничная передача персональных данных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8. Заключительные положения</w:t>
      </w:r>
    </w:p>
    <w:p w:rsidR="00270698" w:rsidRPr="00273A2F" w:rsidRDefault="00270698" w:rsidP="00270698">
      <w:pPr>
        <w:pStyle w:val="a3"/>
        <w:spacing w:before="0" w:after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273A2F" w:rsidRPr="00273A2F">
        <w:rPr>
          <w:rFonts w:ascii="Regular" w:hAnsi="Regular"/>
          <w:color w:val="000000"/>
        </w:rPr>
        <w:t xml:space="preserve"> </w:t>
      </w:r>
      <w:hyperlink r:id="rId12" w:history="1">
        <w:r w:rsidR="00273A2F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t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2747948@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  <w:lang w:val="en-US"/>
          </w:rPr>
          <w:t>mail</w:t>
        </w:r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.</w:t>
        </w:r>
        <w:proofErr w:type="spellStart"/>
        <w:r w:rsidR="00273A2F" w:rsidRPr="00F84577">
          <w:rPr>
            <w:rStyle w:val="a4"/>
            <w:rFonts w:ascii="Regular" w:hAnsi="Regular"/>
            <w:bdr w:val="none" w:sz="0" w:space="0" w:color="auto" w:frame="1"/>
          </w:rPr>
          <w:t>ru</w:t>
        </w:r>
        <w:proofErr w:type="spellEnd"/>
      </w:hyperlink>
      <w:r w:rsidR="00273A2F">
        <w:rPr>
          <w:rFonts w:ascii="Regular" w:hAnsi="Regular"/>
          <w:color w:val="000000"/>
          <w:bdr w:val="none" w:sz="0" w:space="0" w:color="auto" w:frame="1"/>
        </w:rPr>
        <w:t>.</w:t>
      </w:r>
    </w:p>
    <w:p w:rsidR="00270698" w:rsidRDefault="00270698" w:rsidP="00270698">
      <w:pPr>
        <w:pStyle w:val="a3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D5F56" w:rsidRDefault="009D5F56"/>
    <w:sectPr w:rsidR="009D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4"/>
    <w:rsid w:val="00270698"/>
    <w:rsid w:val="00273A2F"/>
    <w:rsid w:val="00321926"/>
    <w:rsid w:val="00602C15"/>
    <w:rsid w:val="00804389"/>
    <w:rsid w:val="00875630"/>
    <w:rsid w:val="009D5F56"/>
    <w:rsid w:val="00AE644F"/>
    <w:rsid w:val="00B21A72"/>
    <w:rsid w:val="00CB4B14"/>
    <w:rsid w:val="00E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44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6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44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6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74794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72;&#1076;&#1084;&#1080;&#1088;&#1072;&#1073;&#1083;&#1100;.&#1088;&#1092;" TargetMode="External"/><Relationship Id="rId12" Type="http://schemas.openxmlformats.org/officeDocument/2006/relationships/hyperlink" Target="mailto:t274794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&#1072;&#1076;&#1084;&#1080;&#1088;&#1072;&#1073;&#1083;&#1100;.&#1088;&#1092;" TargetMode="External"/><Relationship Id="rId11" Type="http://schemas.openxmlformats.org/officeDocument/2006/relationships/hyperlink" Target="mailto:t2747948@mail.ru" TargetMode="External"/><Relationship Id="rId5" Type="http://schemas.openxmlformats.org/officeDocument/2006/relationships/hyperlink" Target="https://www.&#1072;&#1076;&#1084;&#1080;&#1088;&#1072;&#1073;&#1083;&#1100;.&#1088;&#1092;" TargetMode="External"/><Relationship Id="rId10" Type="http://schemas.openxmlformats.org/officeDocument/2006/relationships/hyperlink" Target="mailto:t274794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2;&#1076;&#1084;&#1080;&#1088;&#1072;&#1073;&#1083;&#110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2021-08-24T04:42:00Z</dcterms:created>
  <dcterms:modified xsi:type="dcterms:W3CDTF">2021-08-24T08:47:00Z</dcterms:modified>
</cp:coreProperties>
</file>